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16" w:rsidRPr="002C3DEB" w:rsidRDefault="00A74E16" w:rsidP="00B85C22">
      <w:pPr>
        <w:widowControl w:val="0"/>
        <w:spacing w:line="480" w:lineRule="auto"/>
        <w:jc w:val="both"/>
        <w:rPr>
          <w:b/>
        </w:rPr>
      </w:pPr>
      <w:r w:rsidRPr="002C3DEB">
        <w:rPr>
          <w:b/>
        </w:rPr>
        <w:t>Supplementary Table 1: Coordinate of intervals not excluded from linkage to ADH in family.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3"/>
        <w:gridCol w:w="1484"/>
        <w:gridCol w:w="1484"/>
        <w:gridCol w:w="2127"/>
        <w:gridCol w:w="1170"/>
      </w:tblGrid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  <w:rPr>
                <w:b/>
              </w:rPr>
            </w:pPr>
            <w:r w:rsidRPr="002C3DEB">
              <w:rPr>
                <w:b/>
              </w:rPr>
              <w:t>Chromosome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  <w:rPr>
                <w:b/>
              </w:rPr>
            </w:pPr>
            <w:r w:rsidRPr="002C3DEB">
              <w:rPr>
                <w:b/>
              </w:rPr>
              <w:t>Start-SNP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  <w:rPr>
                <w:b/>
              </w:rPr>
            </w:pPr>
            <w:r w:rsidRPr="002C3DEB">
              <w:rPr>
                <w:b/>
              </w:rPr>
              <w:t>End-SNP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  <w:rPr>
                <w:b/>
              </w:rPr>
            </w:pPr>
            <w:r w:rsidRPr="002C3DEB">
              <w:rPr>
                <w:b/>
              </w:rPr>
              <w:t>Max LOD score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2C3DEB">
                  <w:rPr>
                    <w:b/>
                  </w:rPr>
                  <w:t>Size</w:t>
                </w:r>
              </w:smartTag>
              <w:r w:rsidRPr="002C3DEB">
                <w:rPr>
                  <w:b/>
                </w:rPr>
                <w:t xml:space="preserve"> </w:t>
              </w:r>
              <w:smartTag w:uri="urn:schemas-microsoft-com:office:smarttags" w:element="place">
                <w:r w:rsidRPr="002C3DEB">
                  <w:rPr>
                    <w:b/>
                  </w:rPr>
                  <w:t>Mb</w:t>
                </w:r>
              </w:smartTag>
            </w:smartTag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rs12119876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rs983494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0.24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Chr2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rs7568276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rs13031576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2.1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73.12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Chr2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rs28442891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rs10865490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0.68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Chr2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rs6728560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rs12327907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1.27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Chr2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rs4556933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rs11682905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0.73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Chr2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rs10930013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rs984971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1.15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Chr2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rs11676513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rs3769405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0.41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Chr7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rs10952119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rs1405315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3.11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Chr8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rs830517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rs16938353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0.34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Chr8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rs11988829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rs4739611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0.45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Chr8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rs11776128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rs2515226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0.16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Chr9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rs10963660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rs2017761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0.39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Chr9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rs7034200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rs13297783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0.17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Chr11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rs7131051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rs11039836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2.1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28.62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Chr11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rs10902007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rs4590891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30.19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Chr14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rs12887411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rs2775254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0.16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Chr14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rs10130129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rs4982381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0.16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Chr16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rs258282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rs9925937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2.1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11.33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Chr16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rs2471453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rs11639758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1.06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Chr16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rs4783944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rs13329802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0.24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Chr16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rs2305691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rs2432560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1.36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Chr16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rs8047671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rs11647295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0.19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Chr16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rs2626643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End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2.1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9.98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Chr19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rs10411991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rs7258236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6.09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Chr19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rs3746317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rs7245564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0.30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Chr19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rs1669265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rs11084803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&lt;-1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0.85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Chr20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Start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rs6116236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&lt;-1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0.10</w:t>
            </w:r>
          </w:p>
        </w:tc>
      </w:tr>
      <w:tr w:rsidR="00A74E16" w:rsidRPr="002C3DEB" w:rsidTr="00B030B4">
        <w:trPr>
          <w:trHeight w:val="255"/>
        </w:trPr>
        <w:tc>
          <w:tcPr>
            <w:tcW w:w="1763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Chr20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rs508396</w:t>
            </w:r>
          </w:p>
        </w:tc>
        <w:tc>
          <w:tcPr>
            <w:tcW w:w="1484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end</w:t>
            </w:r>
          </w:p>
        </w:tc>
        <w:tc>
          <w:tcPr>
            <w:tcW w:w="2127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&lt;-1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</w:pPr>
            <w:r w:rsidRPr="002C3DEB">
              <w:t>0.24</w:t>
            </w:r>
          </w:p>
        </w:tc>
      </w:tr>
      <w:tr w:rsidR="00A74E16" w:rsidRPr="002C3DEB" w:rsidTr="00B030B4">
        <w:trPr>
          <w:trHeight w:val="255"/>
        </w:trPr>
        <w:tc>
          <w:tcPr>
            <w:tcW w:w="6858" w:type="dxa"/>
            <w:gridSpan w:val="4"/>
            <w:noWrap/>
            <w:vAlign w:val="center"/>
          </w:tcPr>
          <w:p w:rsidR="00A74E16" w:rsidRPr="002C3DEB" w:rsidRDefault="00A74E16" w:rsidP="00B030B4">
            <w:pPr>
              <w:jc w:val="center"/>
              <w:rPr>
                <w:b/>
              </w:rPr>
            </w:pPr>
            <w:r w:rsidRPr="002C3DEB">
              <w:rPr>
                <w:b/>
              </w:rPr>
              <w:t>Total size (Mb):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  <w:rPr>
                <w:b/>
              </w:rPr>
            </w:pPr>
            <w:r w:rsidRPr="002C3DEB">
              <w:rPr>
                <w:b/>
              </w:rPr>
              <w:t>173.1</w:t>
            </w:r>
          </w:p>
        </w:tc>
      </w:tr>
      <w:tr w:rsidR="00A74E16" w:rsidRPr="002C3DEB" w:rsidTr="00B030B4">
        <w:trPr>
          <w:trHeight w:val="255"/>
        </w:trPr>
        <w:tc>
          <w:tcPr>
            <w:tcW w:w="6858" w:type="dxa"/>
            <w:gridSpan w:val="4"/>
            <w:noWrap/>
            <w:vAlign w:val="center"/>
          </w:tcPr>
          <w:p w:rsidR="00A74E16" w:rsidRPr="002C3DEB" w:rsidRDefault="00A74E16" w:rsidP="00B030B4">
            <w:pPr>
              <w:jc w:val="center"/>
              <w:rPr>
                <w:b/>
              </w:rPr>
            </w:pPr>
            <w:r w:rsidRPr="002C3DEB">
              <w:rPr>
                <w:b/>
              </w:rPr>
              <w:t>Size relative to genome:</w:t>
            </w:r>
          </w:p>
        </w:tc>
        <w:tc>
          <w:tcPr>
            <w:tcW w:w="1170" w:type="dxa"/>
            <w:noWrap/>
            <w:vAlign w:val="center"/>
          </w:tcPr>
          <w:p w:rsidR="00A74E16" w:rsidRPr="002C3DEB" w:rsidRDefault="00A74E16" w:rsidP="00B030B4">
            <w:pPr>
              <w:jc w:val="center"/>
              <w:rPr>
                <w:b/>
              </w:rPr>
            </w:pPr>
            <w:r w:rsidRPr="002C3DEB">
              <w:rPr>
                <w:b/>
              </w:rPr>
              <w:t>5.8%</w:t>
            </w:r>
          </w:p>
        </w:tc>
      </w:tr>
    </w:tbl>
    <w:p w:rsidR="00A74E16" w:rsidRPr="002C3DEB" w:rsidRDefault="00A74E16" w:rsidP="00B85C22">
      <w:pPr>
        <w:spacing w:line="480" w:lineRule="auto"/>
      </w:pPr>
    </w:p>
    <w:p w:rsidR="00A74E16" w:rsidRDefault="00A74E16" w:rsidP="00330B17">
      <w:pPr>
        <w:widowControl w:val="0"/>
        <w:spacing w:line="480" w:lineRule="auto"/>
        <w:jc w:val="both"/>
        <w:rPr>
          <w:rFonts w:ascii="Times New Roman Bold" w:hAnsi="Times New Roman Bold"/>
        </w:rPr>
      </w:pPr>
      <w:r>
        <w:br w:type="column"/>
      </w:r>
      <w:r w:rsidRPr="005008D3">
        <w:rPr>
          <w:rFonts w:ascii="Times New Roman Bold" w:hAnsi="Times New Roman Bold"/>
          <w:b/>
        </w:rPr>
        <w:t>Supplementary Figure 1</w:t>
      </w:r>
      <w:r>
        <w:rPr>
          <w:rFonts w:ascii="Times New Roman Bold" w:hAnsi="Times New Roman Bold"/>
          <w:b/>
        </w:rPr>
        <w:t>.</w:t>
      </w:r>
      <w:r>
        <w:rPr>
          <w:rFonts w:ascii="Times New Roman Bold" w:hAnsi="Times New Roman Bold"/>
        </w:rPr>
        <w:t xml:space="preserve"> Result of parametric linkage analysis in family with p.R3095C mutation. Exome variants located in linkage intervals (marked with gray box) in  with LOD score below -2 were excluded from the analysis.</w:t>
      </w:r>
    </w:p>
    <w:p w:rsidR="00A74E16" w:rsidRDefault="00A74E16" w:rsidP="00330B17">
      <w:r>
        <w:rPr>
          <w:noProof/>
          <w:lang w:val="en-US" w:eastAsia="en-US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3.2pt;height:176.2pt;mso-position-horizontal-relative:char;mso-position-vertical-relative:line">
            <v:stroke joinstyle="round"/>
            <v:imagedata r:id="rId6" o:title=""/>
            <w10:anchorlock/>
          </v:shape>
        </w:pict>
      </w:r>
    </w:p>
    <w:sectPr w:rsidR="00A74E16" w:rsidSect="002634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16" w:rsidRDefault="00A74E16" w:rsidP="00263489">
      <w:r>
        <w:separator/>
      </w:r>
    </w:p>
  </w:endnote>
  <w:endnote w:type="continuationSeparator" w:id="0">
    <w:p w:rsidR="00A74E16" w:rsidRDefault="00A74E16" w:rsidP="00263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16" w:rsidRDefault="00A74E16" w:rsidP="00263489">
      <w:r>
        <w:separator/>
      </w:r>
    </w:p>
  </w:footnote>
  <w:footnote w:type="continuationSeparator" w:id="0">
    <w:p w:rsidR="00A74E16" w:rsidRDefault="00A74E16" w:rsidP="00263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6" w:rsidRDefault="00A74E16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A74E16" w:rsidRDefault="00A74E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C22"/>
    <w:rsid w:val="00263489"/>
    <w:rsid w:val="002C3DEB"/>
    <w:rsid w:val="00330B17"/>
    <w:rsid w:val="004424D8"/>
    <w:rsid w:val="004523AE"/>
    <w:rsid w:val="004E107C"/>
    <w:rsid w:val="005008D3"/>
    <w:rsid w:val="0072663D"/>
    <w:rsid w:val="00A74E16"/>
    <w:rsid w:val="00B030B4"/>
    <w:rsid w:val="00B8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22"/>
    <w:rPr>
      <w:rFonts w:ascii="Times New Roman" w:eastAsia="SimSun" w:hAnsi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05"/>
    <w:rPr>
      <w:rFonts w:ascii="Times New Roman" w:eastAsia="SimSun" w:hAnsi="Times New Roman"/>
      <w:sz w:val="0"/>
      <w:szCs w:val="0"/>
      <w:lang w:val="en-GB" w:eastAsia="zh-CN"/>
    </w:rPr>
  </w:style>
  <w:style w:type="paragraph" w:styleId="Header">
    <w:name w:val="header"/>
    <w:basedOn w:val="Normal"/>
    <w:link w:val="HeaderChar"/>
    <w:uiPriority w:val="99"/>
    <w:rsid w:val="00B85C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5C22"/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213</Words>
  <Characters>1215</Characters>
  <Application>Microsoft Office Outlook</Application>
  <DocSecurity>0</DocSecurity>
  <Lines>0</Lines>
  <Paragraphs>0</Paragraphs>
  <ScaleCrop>false</ScaleCrop>
  <Company>AMC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S.W. Fouchier</dc:creator>
  <cp:keywords/>
  <dc:description/>
  <cp:lastModifiedBy>691</cp:lastModifiedBy>
  <cp:revision>2</cp:revision>
  <dcterms:created xsi:type="dcterms:W3CDTF">2011-08-03T12:08:00Z</dcterms:created>
  <dcterms:modified xsi:type="dcterms:W3CDTF">2012-01-19T10:54:00Z</dcterms:modified>
</cp:coreProperties>
</file>